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DDB4" w14:textId="77777777" w:rsidR="00E74FAD" w:rsidRDefault="00E74FAD" w:rsidP="00A166F1">
      <w:pPr>
        <w:spacing w:after="0" w:line="240" w:lineRule="auto"/>
        <w:ind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7E2986" w:rsidRPr="00E74FAD">
        <w:rPr>
          <w:rFonts w:ascii="Times New Roman" w:hAnsi="Times New Roman"/>
          <w:sz w:val="28"/>
          <w:szCs w:val="28"/>
        </w:rPr>
        <w:t>Добро пожаловать, ребенка!</w:t>
      </w:r>
    </w:p>
    <w:p w14:paraId="0EA6ECE1" w14:textId="77777777" w:rsidR="00E74FAD" w:rsidRDefault="00E74FAD" w:rsidP="00A16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7E2986" w:rsidRPr="00E74FAD">
        <w:rPr>
          <w:rFonts w:ascii="Times New Roman" w:hAnsi="Times New Roman"/>
          <w:sz w:val="28"/>
          <w:szCs w:val="28"/>
        </w:rPr>
        <w:t xml:space="preserve"> Всё тут готово для потех!</w:t>
      </w:r>
    </w:p>
    <w:p w14:paraId="34DA26D7" w14:textId="77777777" w:rsidR="007E2986" w:rsidRPr="00E74FAD" w:rsidRDefault="00E74FAD" w:rsidP="00A166F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7E2986" w:rsidRPr="00E74FAD">
        <w:rPr>
          <w:rFonts w:ascii="Times New Roman" w:hAnsi="Times New Roman"/>
          <w:sz w:val="28"/>
          <w:szCs w:val="28"/>
        </w:rPr>
        <w:t>Танцуйте, пойте, веселитесь</w:t>
      </w:r>
    </w:p>
    <w:p w14:paraId="3010DB4D" w14:textId="77777777" w:rsidR="007E2986" w:rsidRPr="00E74FAD" w:rsidRDefault="007E2986" w:rsidP="00A166F1">
      <w:pPr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>И пусть царит повсюду смех!</w:t>
      </w:r>
    </w:p>
    <w:p w14:paraId="11B9E09B" w14:textId="77777777" w:rsidR="00E74FAD" w:rsidRPr="00E74FAD" w:rsidRDefault="007E2986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>1 апреля – это юмор, шутка, смех и на лицах всех детей.</w:t>
      </w:r>
    </w:p>
    <w:p w14:paraId="22EA66AA" w14:textId="77777777" w:rsidR="007E2986" w:rsidRPr="00E74FAD" w:rsidRDefault="007E2986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>По традиции праздник юмора и смеха проходит 1 апреля в подготовительной группе «Солнечные лучики». В этот весёлый день ребёнка шутили друг над другом, смеялись, веселились.</w:t>
      </w:r>
    </w:p>
    <w:p w14:paraId="15713EC2" w14:textId="77777777" w:rsidR="007E2986" w:rsidRPr="00E74FAD" w:rsidRDefault="007E2986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>На празднике девочки превратились карандаши, а мальчики в одуванчики.</w:t>
      </w:r>
    </w:p>
    <w:p w14:paraId="34815864" w14:textId="77777777" w:rsidR="00E74FAD" w:rsidRPr="00E74FAD" w:rsidRDefault="007E2986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>Танцевали шуточный танец «Одуванчики»</w:t>
      </w:r>
      <w:r w:rsidR="00E74FAD" w:rsidRPr="00E74FAD">
        <w:rPr>
          <w:rFonts w:ascii="Times New Roman" w:hAnsi="Times New Roman"/>
          <w:sz w:val="28"/>
          <w:szCs w:val="28"/>
        </w:rPr>
        <w:t>, «Цветные карандаши», «Весёлые шарики».</w:t>
      </w:r>
    </w:p>
    <w:p w14:paraId="6128CBD8" w14:textId="77777777" w:rsidR="00E74FAD" w:rsidRDefault="00E74FAD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>Соревновались в весёлых играх «Апрельский дождик», «Передай шарик», словесная игра «Это я, это я, это все мои друзья».</w:t>
      </w:r>
    </w:p>
    <w:p w14:paraId="7520FD4D" w14:textId="77777777" w:rsidR="00887048" w:rsidRPr="00E74FAD" w:rsidRDefault="002E1EC6" w:rsidP="00A166F1">
      <w:pPr>
        <w:spacing w:after="0" w:line="240" w:lineRule="auto"/>
        <w:ind w:firstLine="426"/>
        <w:jc w:val="left"/>
        <w:rPr>
          <w:rFonts w:ascii="Times New Roman" w:hAnsi="Times New Roman"/>
          <w:sz w:val="28"/>
          <w:szCs w:val="28"/>
        </w:rPr>
      </w:pPr>
      <w:r w:rsidRPr="008870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19D6DC0" wp14:editId="4F8843FA">
            <wp:extent cx="3209925" cy="2466975"/>
            <wp:effectExtent l="0" t="0" r="0" b="0"/>
            <wp:docPr id="3" name="Рисунок 1" descr="F:\1 апреля 2019\IMG_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1 апреля 2019\IMG_32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0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A4B6DF" wp14:editId="7F0855CF">
            <wp:extent cx="3286125" cy="2466975"/>
            <wp:effectExtent l="0" t="0" r="0" b="0"/>
            <wp:docPr id="4" name="Рисунок 2" descr="F:\1 апреля 2019\IMG_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1 апреля 2019\IMG_323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5907" w14:textId="77777777" w:rsidR="00E74FAD" w:rsidRPr="00E74FAD" w:rsidRDefault="00E74FAD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>В подвижной игре «Смешная фигура замри» дети старались изобразить смешную фигуру и мимику лица.</w:t>
      </w:r>
    </w:p>
    <w:p w14:paraId="283E244E" w14:textId="77777777" w:rsidR="00E74FAD" w:rsidRDefault="00E74FAD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>В конкурсе «Фотосессия», мальчики-одуванчики, сами выбирали себе наряды и превращались в девочек-одуванчиков.</w:t>
      </w:r>
    </w:p>
    <w:p w14:paraId="7303981A" w14:textId="77777777" w:rsidR="00887048" w:rsidRDefault="002E1EC6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870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D0ED5E" wp14:editId="532F2310">
            <wp:extent cx="3057525" cy="2562225"/>
            <wp:effectExtent l="0" t="0" r="0" b="0"/>
            <wp:docPr id="1" name="Рисунок 3" descr="F:\1 апреля 2019\IMG_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1 апреля 2019\IMG_326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0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60F6A7" wp14:editId="6CE33656">
            <wp:extent cx="3419475" cy="2562225"/>
            <wp:effectExtent l="0" t="0" r="0" b="0"/>
            <wp:docPr id="2" name="Рисунок 4" descr="F:\1 апреля 2019\IMG_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:\1 апреля 2019\IMG_327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F207E" w14:textId="77777777" w:rsidR="00887048" w:rsidRPr="00E74FAD" w:rsidRDefault="00887048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FBE7623" w14:textId="77777777" w:rsidR="00E74FAD" w:rsidRPr="00E74FAD" w:rsidRDefault="00E74FAD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>На празднике дети веселились, и царил повсюду смех.</w:t>
      </w:r>
    </w:p>
    <w:p w14:paraId="58C6FA00" w14:textId="77777777" w:rsidR="007E2986" w:rsidRDefault="00E74FAD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4FAD">
        <w:rPr>
          <w:rFonts w:ascii="Times New Roman" w:hAnsi="Times New Roman"/>
          <w:sz w:val="28"/>
          <w:szCs w:val="28"/>
        </w:rPr>
        <w:t xml:space="preserve">Праздник закончился с прекрасным настроением. </w:t>
      </w:r>
      <w:r w:rsidR="007E2986" w:rsidRPr="00E74FAD">
        <w:rPr>
          <w:rFonts w:ascii="Times New Roman" w:hAnsi="Times New Roman"/>
          <w:sz w:val="28"/>
          <w:szCs w:val="28"/>
        </w:rPr>
        <w:t xml:space="preserve">  </w:t>
      </w:r>
    </w:p>
    <w:p w14:paraId="6471B14F" w14:textId="77777777" w:rsidR="00A166F1" w:rsidRDefault="00A166F1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8ABFF55" w14:textId="77777777" w:rsidR="00A166F1" w:rsidRDefault="00A166F1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96F65B3" w14:textId="77777777" w:rsidR="00A166F1" w:rsidRPr="00E74FAD" w:rsidRDefault="00A166F1" w:rsidP="00A166F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Самсонова </w:t>
      </w:r>
      <w:proofErr w:type="gramStart"/>
      <w:r>
        <w:rPr>
          <w:rFonts w:ascii="Times New Roman" w:hAnsi="Times New Roman"/>
          <w:sz w:val="28"/>
          <w:szCs w:val="28"/>
        </w:rPr>
        <w:t>С.В.</w:t>
      </w:r>
      <w:proofErr w:type="gramEnd"/>
    </w:p>
    <w:sectPr w:rsidR="00A166F1" w:rsidRPr="00E74FAD" w:rsidSect="00A166F1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5681" w14:textId="77777777" w:rsidR="00FA662A" w:rsidRDefault="00FA662A" w:rsidP="00A166F1">
      <w:pPr>
        <w:spacing w:after="0" w:line="240" w:lineRule="auto"/>
      </w:pPr>
      <w:r>
        <w:separator/>
      </w:r>
    </w:p>
  </w:endnote>
  <w:endnote w:type="continuationSeparator" w:id="0">
    <w:p w14:paraId="64A276F8" w14:textId="77777777" w:rsidR="00FA662A" w:rsidRDefault="00FA662A" w:rsidP="00A1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1343" w14:textId="77777777" w:rsidR="00FA662A" w:rsidRDefault="00FA662A" w:rsidP="00A166F1">
      <w:pPr>
        <w:spacing w:after="0" w:line="240" w:lineRule="auto"/>
      </w:pPr>
      <w:r>
        <w:separator/>
      </w:r>
    </w:p>
  </w:footnote>
  <w:footnote w:type="continuationSeparator" w:id="0">
    <w:p w14:paraId="1C1467E1" w14:textId="77777777" w:rsidR="00FA662A" w:rsidRDefault="00FA662A" w:rsidP="00A1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6"/>
    <w:rsid w:val="002E1EC6"/>
    <w:rsid w:val="005625D3"/>
    <w:rsid w:val="006E67AD"/>
    <w:rsid w:val="007E16F5"/>
    <w:rsid w:val="007E2986"/>
    <w:rsid w:val="007F4D61"/>
    <w:rsid w:val="00887048"/>
    <w:rsid w:val="00A166F1"/>
    <w:rsid w:val="00C17364"/>
    <w:rsid w:val="00E74FAD"/>
    <w:rsid w:val="00F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4F08"/>
  <w15:chartTrackingRefBased/>
  <w15:docId w15:val="{3A8A1092-92A5-44B6-9E7F-4415024E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6F5"/>
    <w:pPr>
      <w:spacing w:after="200"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74F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166F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16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166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Роман Школа</cp:lastModifiedBy>
  <cp:revision>2</cp:revision>
  <dcterms:created xsi:type="dcterms:W3CDTF">2023-01-18T07:45:00Z</dcterms:created>
  <dcterms:modified xsi:type="dcterms:W3CDTF">2023-01-18T07:45:00Z</dcterms:modified>
</cp:coreProperties>
</file>