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FA" w:rsidRDefault="003B6E36">
      <w:pPr>
        <w:rPr>
          <w:rFonts w:ascii="Monotype Corsiva" w:hAnsi="Monotype Corsiva"/>
          <w:b/>
          <w:sz w:val="40"/>
          <w:szCs w:val="40"/>
        </w:rPr>
      </w:pPr>
      <w:r w:rsidRPr="003B6E36">
        <w:rPr>
          <w:rFonts w:ascii="Monotype Corsiva" w:hAnsi="Monotype Corsiva"/>
          <w:b/>
          <w:sz w:val="40"/>
          <w:szCs w:val="40"/>
        </w:rPr>
        <w:t>Международный детский творческий фестиваль «Апельсин».</w:t>
      </w:r>
    </w:p>
    <w:p w:rsidR="003B6E36" w:rsidRPr="003B6E36" w:rsidRDefault="003E2A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6727190</wp:posOffset>
            </wp:positionV>
            <wp:extent cx="3486150" cy="2613660"/>
            <wp:effectExtent l="19050" t="0" r="0" b="0"/>
            <wp:wrapNone/>
            <wp:docPr id="1" name="Рисунок 1" descr="C:\Users\ромашка\Desktop\Фото\Просто фотки\Кулагина Настя и Хауст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Фото\Просто фотки\Кулагина Настя и Хауст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4342130</wp:posOffset>
            </wp:positionV>
            <wp:extent cx="3584575" cy="2682240"/>
            <wp:effectExtent l="19050" t="0" r="0" b="0"/>
            <wp:wrapNone/>
            <wp:docPr id="3" name="Рисунок 2" descr="C:\Users\ромашка\Desktop\Фото\Просто фотки\Хауст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Фото\Просто фотки\Хауст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4342130</wp:posOffset>
            </wp:positionV>
            <wp:extent cx="3652520" cy="2743200"/>
            <wp:effectExtent l="19050" t="0" r="5080" b="0"/>
            <wp:wrapNone/>
            <wp:docPr id="2" name="Рисунок 1" descr="C:\Users\ромашка\Desktop\Фото\Просто фотки\Кулагин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Фото\Просто фотки\Кулагина Наст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E36" w:rsidRPr="003B6E36">
        <w:rPr>
          <w:rFonts w:ascii="Times New Roman" w:hAnsi="Times New Roman" w:cs="Times New Roman"/>
          <w:sz w:val="32"/>
          <w:szCs w:val="32"/>
        </w:rPr>
        <w:t xml:space="preserve">Залог успешного обучения – это развитие и активное использование детьми своих творческих способностей. Творческие дети не ограничиваются только лишь накоплением и усвоением знаний. Как правило, они умеют на практике применять имеющиеся знания, и обладают важнейшим качеством не останавливаться </w:t>
      </w:r>
      <w:proofErr w:type="gramStart"/>
      <w:r w:rsidR="003B6E36" w:rsidRPr="003B6E36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3B6E36" w:rsidRPr="003B6E36">
        <w:rPr>
          <w:rFonts w:ascii="Times New Roman" w:hAnsi="Times New Roman" w:cs="Times New Roman"/>
          <w:sz w:val="32"/>
          <w:szCs w:val="32"/>
        </w:rPr>
        <w:t xml:space="preserve"> достигнутом. В нашем детском саду мы активно развиваем творческие способности детей через их участие в конкурсах, олимпиадах, фестивалях и других массовых мероприятиях. Стараемся как можно чаще привлекать всех детей с различными интеллектуальными и творческими способностями к участию в конкурсах. Сегодня, наши воспитанники приняли участие в международном детском творческом фестивале «Апельсин», где в номинации «Музыкальный марафон» лауреатом первой степени стала Кулагина Анастасия и в номинации «Музыкальная шкатулка» так же 1 место завоевал Хаустов Андрей. Мы гордимся нашими воспитанниками и желаем дальнейших успехов и не</w:t>
      </w:r>
      <w:r>
        <w:rPr>
          <w:rFonts w:ascii="Times New Roman" w:hAnsi="Times New Roman" w:cs="Times New Roman"/>
          <w:sz w:val="32"/>
          <w:szCs w:val="32"/>
        </w:rPr>
        <w:t xml:space="preserve">обыкновенных фантазий. </w:t>
      </w:r>
    </w:p>
    <w:sectPr w:rsidR="003B6E36" w:rsidRPr="003B6E36" w:rsidSect="002E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E36"/>
    <w:rsid w:val="002E74FA"/>
    <w:rsid w:val="003B6E36"/>
    <w:rsid w:val="003E2A90"/>
    <w:rsid w:val="00C01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</Words>
  <Characters>858</Characters>
  <Application>Microsoft Office Word</Application>
  <DocSecurity>0</DocSecurity>
  <Lines>7</Lines>
  <Paragraphs>2</Paragraphs>
  <ScaleCrop>false</ScaleCrop>
  <Company>HP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2021-08-23T09:28:00Z</dcterms:created>
  <dcterms:modified xsi:type="dcterms:W3CDTF">2021-12-07T10:26:00Z</dcterms:modified>
</cp:coreProperties>
</file>